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D3" w:rsidRDefault="00346DD3" w:rsidP="00346DD3">
      <w:pPr>
        <w:shd w:val="clear" w:color="auto" w:fill="FFFFFF"/>
        <w:tabs>
          <w:tab w:val="left" w:pos="0"/>
          <w:tab w:val="left" w:pos="3043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Приложение № 4</w:t>
      </w:r>
    </w:p>
    <w:p w:rsidR="00346DD3" w:rsidRDefault="00346DD3" w:rsidP="00346DD3">
      <w:pPr>
        <w:shd w:val="clear" w:color="auto" w:fill="FFFFFF"/>
        <w:tabs>
          <w:tab w:val="left" w:pos="0"/>
          <w:tab w:val="left" w:pos="3043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к Региональному отраслевому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соглашению по учреждениям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образования Республики Тыва</w:t>
      </w:r>
    </w:p>
    <w:p w:rsidR="00346DD3" w:rsidRDefault="00346DD3" w:rsidP="00346DD3">
      <w:pPr>
        <w:shd w:val="clear" w:color="auto" w:fill="FFFFFF"/>
        <w:tabs>
          <w:tab w:val="left" w:pos="0"/>
          <w:tab w:val="left" w:pos="3043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на 2013-2016 гг.</w:t>
      </w:r>
    </w:p>
    <w:p w:rsidR="00346DD3" w:rsidRDefault="00346DD3" w:rsidP="00346DD3">
      <w:pPr>
        <w:spacing w:after="0" w:line="240" w:lineRule="auto"/>
        <w:ind w:left="6521"/>
        <w:contextualSpacing/>
        <w:rPr>
          <w:rFonts w:ascii="Times New Roman" w:hAnsi="Times New Roman"/>
          <w:sz w:val="28"/>
          <w:szCs w:val="28"/>
        </w:rPr>
      </w:pPr>
    </w:p>
    <w:p w:rsidR="00346DD3" w:rsidRDefault="00346DD3" w:rsidP="00346DD3">
      <w:pPr>
        <w:pStyle w:val="1"/>
        <w:numPr>
          <w:ilvl w:val="0"/>
          <w:numId w:val="1"/>
        </w:numPr>
        <w:contextualSpacing/>
        <w:jc w:val="center"/>
        <w:rPr>
          <w:b/>
          <w:szCs w:val="28"/>
        </w:rPr>
      </w:pPr>
      <w:r>
        <w:rPr>
          <w:b/>
          <w:szCs w:val="28"/>
        </w:rPr>
        <w:t>ПОЛОЖЕНИЕ</w:t>
      </w:r>
      <w:r>
        <w:rPr>
          <w:b/>
          <w:szCs w:val="28"/>
        </w:rPr>
        <w:br/>
        <w:t>о порядке и условиях предоставления педагогическим работникам образовательных учреждений длительного отпуска сроком до одного года</w:t>
      </w:r>
    </w:p>
    <w:p w:rsidR="00346DD3" w:rsidRDefault="00346DD3" w:rsidP="00346D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Настоящее Положение устанавливает порядок и условия предоставления длительного отпуска сроком до одного года педагогическим работникам образовательных учреждений.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Педагогические работники образовательных учреждений в соответствии с п.5 ст.55 Закона Российской Федерации "Об образовании" имеют право на длительный отпуск сроком до одного года (далее - длительный отпуск) не реже чем через каждые 10 лет непрерывной преподавательской работы.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стаж непрерывной преподавательской работы, дающий право на длительный отпуск, засчитывается время работы в государственных, муниципальных образовательных учреждениях и негосударственных образовательных учреждениях, имеющих государственную аккредитацию.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Продолжительность стажа непрерывной преподавательской работы устанавливается в соответствии с записями в трудовой книжке или на основании других надлежащим образом оформленных документов.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исчисления стажа непрерывной преподавательской работы рассматриваются администрацией образовательного учреждения по согласованию с профсоюзным органом.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стаж непрерывной преподавательской работы, дающий право на длительный отпуск, засчитывается: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 проработанное время;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время, когда педагогический работник проходил производственную практику на оплачиваемых преподавательских должностях в период обучения в образовательных учреждениях среднего и высшего профессионального образования, аспирантуре и докторантуре;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время, когда педагогический работник фактически не работал, но за ним сохранялось место работы (должность) и он получал пособие по государственному социальному страхованию за исключением времени, когда </w:t>
      </w:r>
      <w:r>
        <w:rPr>
          <w:rFonts w:ascii="Times New Roman" w:hAnsi="Times New Roman"/>
          <w:sz w:val="28"/>
          <w:szCs w:val="28"/>
        </w:rPr>
        <w:lastRenderedPageBreak/>
        <w:t>педагогический работник находился в частично оплачиваемом отпуске и получал пособие по уходу за ребенком до достижения им возраста полутора лет.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Стаж непрерывной преподавательской работы не прерывается в следующих случаях: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переходе работника в установленном порядке из одного образовательного учреждения в другое, если перерыв в работе не превысил одного месяца;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с преподавательской работы по истечении срока трудового договора (контракта) лиц, работавших в районах Крайнего Севера и приравненных к ним местностях, если перерыв в работе не превысил двух месяцев;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из органов управления образованием в связи с реорганизацией или ликвидацией этих органов, сокращением штата, если перерыв в работе не превысил трех месяцев, при условии, что работе в органах управления образованием предшествовала преподавательская работа;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с военной службы или приравненной к ней службе, если службе непосредственно предшествовала преподавательская работа, а перерыв между днем увольнения с военной службы или приравненной к ней службе и поступлением на работу не превысил трех месяцев;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в связи с ликвидацией образовательного учреждения, сокращением штата педагогических работников или его численности, если перерыв в работе не превысил трех месяцев;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с преподавательской работы по собственному желанию в связи с переводом мужа (жены) на работу в другую местность независимо от перерыва в работе;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 окончании высшего или среднего педагогического учебного заведения, если учебе в учебном заведении непосредственно предшествовала преподавательская работа, а перерыв между днем окончания учебного заведения и днем поступления на работу не превысил трех месяцев;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освобождения от работы по специальности в российских образовательных учреждениях за рубежом, если перерыв в работе не превысил двух месяцев;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с преподавательской работы в связи с установлением инвалидности, если перерыв в работе не превысил трех месяцев (трехмесячный период в этих случаях исчисляется со дня восстановления трудоспособности);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поступлении на преподавательскую работу после увольнения с преподавательской работы вследствие обнаружившегося несоответствия работника занимаемой должности или выполняемой работе по состоянию </w:t>
      </w:r>
      <w:r>
        <w:rPr>
          <w:rFonts w:ascii="Times New Roman" w:hAnsi="Times New Roman"/>
          <w:sz w:val="28"/>
          <w:szCs w:val="28"/>
        </w:rPr>
        <w:lastRenderedPageBreak/>
        <w:t>здоровья (согласно медицинскому заключению), препятствующему продолжению данной работы, если перерыв в работе не превысил трех месяцев;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на преподавательскую работу после увольнения по собственному желанию в связи с уходом на пенсию.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переходе с одной преподавательской работы на другую в связи с изменением места жительства, перерыв в работе удлиняется на время, необходимое для переезда.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Длительный отпуск может предоставляться педагогическому работнику в любое время при условии, что это отрицательно не отразится на деятельности образовательного учреждения.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Очередность и время предоставления длительного отпуска, продолжительность, присоединение к ежегодному оплачиваемому отпуску, возможность оплаты длительного отпуска за счет внебюджетных средств и другие вопросы, не предусмотренные настоящим Положением, определяются уставом образовательного учреждения.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Длительный отпуск предоставляется педагогическому работнику по его заявлению и оформляется приказом образовательного учреждения на основании Положения, разработанного в нем.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Длительный отпуск ректору, директору, начальнику образовательного учреждения, заведующему образовательным учреждением оформляется приказом Министерства образования Республики Тыва.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За педагогическим работником, находящимся в длительном отпуске, в установленном порядке сохраняется место работы (должность).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педагогическим работником, находящимся в длительном отпуске, в установленном порядке сохраняется педагогическая нагрузка при условии, что за это время не уменьшилось количество часов по учебным планам и программам или количество учебных групп (классов).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Во время длительного отпуска не допускается перевод педагогического работника на другую работу, а также увольнение его по инициативе администрации, за исключением полной ликвидации образовательного учреждения.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Педагогическому работнику, заболевшему в период пребывания в длительном отпуске, длительный отпуск подлежит продлению на число дней нетрудоспособности, удостоверенных больничным листком, или по согласованию с администрацией образовательного учреждения переносится на другой срок.</w:t>
      </w:r>
    </w:p>
    <w:p w:rsidR="00346DD3" w:rsidRDefault="00346DD3" w:rsidP="00346DD3">
      <w:pPr>
        <w:spacing w:after="0" w:line="240" w:lineRule="auto"/>
        <w:ind w:firstLine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Длительный отпуск не продлевается и не переносится, если педагогический работник в указанный период времени ухаживал за заболевшим членом семьи.</w:t>
      </w:r>
    </w:p>
    <w:p w:rsidR="00AF260C" w:rsidRDefault="00AF260C"/>
    <w:sectPr w:rsidR="00AF260C" w:rsidSect="005909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32F" w:rsidRDefault="009A132F" w:rsidP="00D86A00">
      <w:pPr>
        <w:spacing w:after="0" w:line="240" w:lineRule="auto"/>
      </w:pPr>
      <w:r>
        <w:separator/>
      </w:r>
    </w:p>
  </w:endnote>
  <w:endnote w:type="continuationSeparator" w:id="1">
    <w:p w:rsidR="009A132F" w:rsidRDefault="009A132F" w:rsidP="00D8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2329"/>
      <w:docPartObj>
        <w:docPartGallery w:val="Page Numbers (Bottom of Page)"/>
        <w:docPartUnique/>
      </w:docPartObj>
    </w:sdtPr>
    <w:sdtContent>
      <w:p w:rsidR="00D86A00" w:rsidRDefault="00D86A00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86A00" w:rsidRDefault="00D86A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32F" w:rsidRDefault="009A132F" w:rsidP="00D86A00">
      <w:pPr>
        <w:spacing w:after="0" w:line="240" w:lineRule="auto"/>
      </w:pPr>
      <w:r>
        <w:separator/>
      </w:r>
    </w:p>
  </w:footnote>
  <w:footnote w:type="continuationSeparator" w:id="1">
    <w:p w:rsidR="009A132F" w:rsidRDefault="009A132F" w:rsidP="00D86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DD3"/>
    <w:rsid w:val="00346DD3"/>
    <w:rsid w:val="005909B1"/>
    <w:rsid w:val="009A132F"/>
    <w:rsid w:val="00AF260C"/>
    <w:rsid w:val="00D8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B1"/>
  </w:style>
  <w:style w:type="paragraph" w:styleId="1">
    <w:name w:val="heading 1"/>
    <w:basedOn w:val="a"/>
    <w:next w:val="a"/>
    <w:link w:val="10"/>
    <w:qFormat/>
    <w:rsid w:val="00346DD3"/>
    <w:pPr>
      <w:keepNext/>
      <w:tabs>
        <w:tab w:val="left" w:pos="0"/>
        <w:tab w:val="num" w:pos="36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6DD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3">
    <w:name w:val="Таблицы (моноширинный)"/>
    <w:basedOn w:val="a"/>
    <w:next w:val="a"/>
    <w:rsid w:val="00346DD3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D8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86A00"/>
  </w:style>
  <w:style w:type="paragraph" w:styleId="a6">
    <w:name w:val="footer"/>
    <w:basedOn w:val="a"/>
    <w:link w:val="a7"/>
    <w:uiPriority w:val="99"/>
    <w:unhideWhenUsed/>
    <w:rsid w:val="00D8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6A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1064</Words>
  <Characters>6069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Technosfera</dc:creator>
  <cp:keywords/>
  <dc:description/>
  <cp:lastModifiedBy>Technosfera</cp:lastModifiedBy>
  <cp:revision>3</cp:revision>
  <cp:lastPrinted>2013-01-29T05:29:00Z</cp:lastPrinted>
  <dcterms:created xsi:type="dcterms:W3CDTF">2013-01-10T06:18:00Z</dcterms:created>
  <dcterms:modified xsi:type="dcterms:W3CDTF">2013-01-29T05:30:00Z</dcterms:modified>
</cp:coreProperties>
</file>